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8C46" w14:textId="77777777" w:rsidR="00AB69BE" w:rsidRPr="00923265" w:rsidRDefault="00AB69BE" w:rsidP="00923265">
      <w:pPr>
        <w:pStyle w:val="Titolo1"/>
        <w:rPr>
          <w:i/>
          <w:iCs/>
        </w:rPr>
      </w:pPr>
      <w:r w:rsidRPr="00923265">
        <w:t>MADRE DEL BUON CONSIGLIO</w:t>
      </w:r>
    </w:p>
    <w:p w14:paraId="3A853D3C" w14:textId="77777777" w:rsidR="00AB69BE" w:rsidRPr="006337C2" w:rsidRDefault="00AB69BE" w:rsidP="00923265">
      <w:pPr>
        <w:spacing w:line="360" w:lineRule="auto"/>
        <w:jc w:val="both"/>
        <w:rPr>
          <w:rFonts w:ascii="Arial" w:eastAsia="Times New Roman" w:hAnsi="Arial" w:cs="Courier New"/>
          <w:iCs/>
          <w:color w:val="000000"/>
          <w:sz w:val="28"/>
          <w:szCs w:val="24"/>
          <w:lang w:eastAsia="it-IT"/>
        </w:rPr>
      </w:pPr>
      <w:r w:rsidRPr="006337C2">
        <w:rPr>
          <w:rFonts w:ascii="Arial" w:eastAsia="Times New Roman" w:hAnsi="Arial" w:cs="Arial"/>
          <w:bCs/>
          <w:sz w:val="28"/>
          <w:szCs w:val="28"/>
          <w:lang w:eastAsia="it-IT"/>
        </w:rPr>
        <w:t xml:space="preserve">Qualche anno addietro, ecco cosa abbiamo scritto sulla Madre del Buon Consiglio: </w:t>
      </w:r>
      <w:r w:rsidRPr="006337C2">
        <w:rPr>
          <w:rFonts w:ascii="Arial" w:eastAsia="Times New Roman" w:hAnsi="Arial" w:cs="Courier New"/>
          <w:iCs/>
          <w:color w:val="000000"/>
          <w:sz w:val="28"/>
          <w:szCs w:val="24"/>
          <w:lang w:eastAsia="it-IT"/>
        </w:rPr>
        <w:t xml:space="preserve">Consigliare possono tutti. Pochi però sono datori di un buon consiglio. Cosa è un consiglio e cosa invece è un buon consiglio? Risponderemo a questa domanda lasciandoci aiutare dal Libro del Siracide: </w:t>
      </w:r>
      <w:r w:rsidRPr="006337C2">
        <w:rPr>
          <w:rFonts w:ascii="Arial" w:eastAsia="Times New Roman" w:hAnsi="Arial" w:cs="Courier New"/>
          <w:i/>
          <w:iCs/>
          <w:color w:val="000000"/>
          <w:sz w:val="28"/>
          <w:szCs w:val="24"/>
          <w:lang w:eastAsia="it-IT"/>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r w:rsidRPr="006337C2">
        <w:rPr>
          <w:rFonts w:ascii="Arial" w:eastAsia="Times New Roman" w:hAnsi="Arial" w:cs="Courier New"/>
          <w:iCs/>
          <w:color w:val="000000"/>
          <w:sz w:val="28"/>
          <w:szCs w:val="24"/>
          <w:lang w:eastAsia="it-IT"/>
        </w:rPr>
        <w:t xml:space="preserve"> (Sir 37,7-15). </w:t>
      </w:r>
    </w:p>
    <w:p w14:paraId="248B0A01" w14:textId="77777777" w:rsidR="00AB69BE" w:rsidRPr="006337C2" w:rsidRDefault="00AB69BE" w:rsidP="00923265">
      <w:pPr>
        <w:spacing w:line="360" w:lineRule="auto"/>
        <w:jc w:val="both"/>
        <w:rPr>
          <w:rFonts w:ascii="Arial" w:eastAsia="Times New Roman" w:hAnsi="Arial" w:cs="Courier New"/>
          <w:sz w:val="28"/>
          <w:szCs w:val="24"/>
          <w:lang w:eastAsia="it-IT"/>
        </w:rPr>
      </w:pPr>
      <w:r w:rsidRPr="006337C2">
        <w:rPr>
          <w:rFonts w:ascii="Arial" w:eastAsia="Times New Roman" w:hAnsi="Arial" w:cs="Courier New"/>
          <w:iCs/>
          <w:color w:val="000000"/>
          <w:sz w:val="28"/>
          <w:szCs w:val="24"/>
          <w:lang w:eastAsia="it-IT"/>
        </w:rPr>
        <w:t xml:space="preserve">La Vergine Maria è Madre. Come ogni madre, anche Lei deve dare consigli ai suoi figli, perché percorrano la via della perfetta giustizia, perché amino Cristo Gesù nel modo più bello e più santo. Il vero, giusto, santo consiglio mai potrà sgorgare dal nostro cuore. Esso non </w:t>
      </w:r>
      <w:r w:rsidRPr="006337C2">
        <w:rPr>
          <w:rFonts w:ascii="Arial" w:eastAsia="Times New Roman" w:hAnsi="Arial" w:cs="Courier New"/>
          <w:iCs/>
          <w:color w:val="000000"/>
          <w:sz w:val="28"/>
          <w:szCs w:val="24"/>
          <w:lang w:eastAsia="it-IT"/>
        </w:rPr>
        <w:lastRenderedPageBreak/>
        <w:t xml:space="preserve">è la sede dei santi consigli. Il consiglio uno Solo lo possiede: lo Spirito Santo. Il consiglio è uno dei suoi santi sette doni: </w:t>
      </w:r>
      <w:r w:rsidRPr="006337C2">
        <w:rPr>
          <w:rFonts w:ascii="Arial" w:eastAsia="Times New Roman" w:hAnsi="Arial" w:cs="Courier New"/>
          <w:i/>
          <w:iCs/>
          <w:color w:val="000000"/>
          <w:sz w:val="28"/>
          <w:szCs w:val="24"/>
          <w:lang w:eastAsia="it-IT"/>
        </w:rPr>
        <w:t>“Sapienza, intelletto, consiglio, scienza, fortezza, pietà, timore del Signore”.</w:t>
      </w:r>
      <w:r w:rsidRPr="006337C2">
        <w:rPr>
          <w:rFonts w:ascii="Arial" w:eastAsia="Times New Roman" w:hAnsi="Arial" w:cs="Courier New"/>
          <w:iCs/>
          <w:color w:val="000000"/>
          <w:sz w:val="28"/>
          <w:szCs w:val="24"/>
          <w:lang w:eastAsia="it-IT"/>
        </w:rPr>
        <w:t xml:space="preserve"> </w:t>
      </w:r>
      <w:r w:rsidRPr="006337C2">
        <w:rPr>
          <w:rFonts w:ascii="Arial" w:eastAsia="Times New Roman" w:hAnsi="Arial" w:cs="Courier New"/>
          <w:sz w:val="28"/>
          <w:szCs w:val="24"/>
          <w:lang w:eastAsia="it-IT"/>
        </w:rPr>
        <w:t xml:space="preserve">Questa verità così ci viene insegnata dal profeta Isaia: </w:t>
      </w:r>
      <w:r w:rsidRPr="006337C2">
        <w:rPr>
          <w:rFonts w:ascii="Arial" w:eastAsia="Times New Roman" w:hAnsi="Arial" w:cs="Courier New"/>
          <w:i/>
          <w:sz w:val="28"/>
          <w:szCs w:val="24"/>
          <w:lang w:eastAsia="it-IT"/>
        </w:rPr>
        <w:t xml:space="preserve">“Un germoglio spunterà dal tronco di Iesse, </w:t>
      </w:r>
      <w:r w:rsidRPr="006337C2">
        <w:rPr>
          <w:rFonts w:ascii="Arial" w:eastAsia="Times New Roman" w:hAnsi="Arial" w:cs="Courier New"/>
          <w:i/>
          <w:color w:val="000000"/>
          <w:sz w:val="28"/>
          <w:szCs w:val="24"/>
          <w:lang w:eastAsia="it-IT"/>
        </w:rPr>
        <w:t>un virgulto germoglierà dalle sue radici. Su di lui si poserà lo spirito del Signore, spirito di sapienza e d’intelligenza, spirito di consiglio e di fortezza, spirito di conoscenza e di timore del Signore”</w:t>
      </w:r>
      <w:r w:rsidRPr="006337C2">
        <w:rPr>
          <w:rFonts w:ascii="Arial" w:eastAsia="Times New Roman" w:hAnsi="Arial" w:cs="Courier New"/>
          <w:color w:val="000000"/>
          <w:sz w:val="28"/>
          <w:szCs w:val="24"/>
          <w:lang w:eastAsia="it-IT"/>
        </w:rPr>
        <w:t xml:space="preserve"> (Is 11,1-2). </w:t>
      </w:r>
      <w:r w:rsidRPr="006337C2">
        <w:rPr>
          <w:rFonts w:ascii="Arial" w:eastAsia="Times New Roman" w:hAnsi="Arial" w:cs="Courier New"/>
          <w:sz w:val="28"/>
          <w:szCs w:val="24"/>
          <w:lang w:eastAsia="it-IT"/>
        </w:rPr>
        <w:t xml:space="preserve">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si addice allo Spirito Santo. Non vi è il dono e lo Spirito Santo, come l’albero e il frutto. Vi sé solo lo Spirito Santo che è Spirito di Consiglio, Spirito di fortezza, Spirito di sapienza, Spirito di conoscenza, Spirito di Intelletto, Spirito di pietà, Spirito del santo timore del Signore. </w:t>
      </w:r>
    </w:p>
    <w:p w14:paraId="050B8EBA" w14:textId="77777777" w:rsidR="00AB69BE" w:rsidRPr="006337C2" w:rsidRDefault="00AB69BE" w:rsidP="00923265">
      <w:pPr>
        <w:spacing w:line="360" w:lineRule="auto"/>
        <w:jc w:val="both"/>
        <w:rPr>
          <w:rFonts w:ascii="Arial" w:eastAsia="Times New Roman" w:hAnsi="Arial" w:cs="Courier New"/>
          <w:color w:val="000000"/>
          <w:sz w:val="28"/>
          <w:szCs w:val="24"/>
          <w:lang w:eastAsia="it-IT"/>
        </w:rPr>
      </w:pPr>
      <w:r w:rsidRPr="006337C2">
        <w:rPr>
          <w:rFonts w:ascii="Arial" w:eastAsia="Times New Roman" w:hAnsi="Arial" w:cs="Courier New"/>
          <w:color w:val="000000"/>
          <w:sz w:val="28"/>
          <w:szCs w:val="24"/>
          <w:lang w:eastAsia="it-IT"/>
        </w:rPr>
        <w:t xml:space="preserve">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 Questa comunione perfetta di vita fa sì che lo Spirito del Signore sia perennemente operante in Lei e per mezzo di Lei. Per questo ella è Madre del buon consiglio, perché il suo è sempre un consiglio dato nella più alta verità dello Spirito del Signore. Inoltre Ella è anche Madre del buon consiglio per un’altra ragione. Ella è la Madre che ama nella verità dello Spirito Santo e nella sua santità eterna tutti i suoi figli. Può una Madre che ama così, volere qualcosa per il proprio </w:t>
      </w:r>
      <w:r w:rsidRPr="006337C2">
        <w:rPr>
          <w:rFonts w:ascii="Arial" w:eastAsia="Times New Roman" w:hAnsi="Arial" w:cs="Courier New"/>
          <w:color w:val="000000"/>
          <w:sz w:val="28"/>
          <w:szCs w:val="24"/>
          <w:lang w:eastAsia="it-IT"/>
        </w:rPr>
        <w:lastRenderedPageBreak/>
        <w:t xml:space="preserve">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w:t>
      </w:r>
      <w:r w:rsidRPr="006337C2">
        <w:rPr>
          <w:rFonts w:ascii="Arial" w:eastAsia="Times New Roman" w:hAnsi="Arial" w:cs="Courier New"/>
          <w:i/>
          <w:color w:val="000000"/>
          <w:sz w:val="28"/>
          <w:szCs w:val="24"/>
          <w:lang w:eastAsia="it-IT"/>
        </w:rPr>
        <w:t>“vino più buono”</w:t>
      </w:r>
      <w:r w:rsidRPr="006337C2">
        <w:rPr>
          <w:rFonts w:ascii="Arial" w:eastAsia="Times New Roman" w:hAnsi="Arial" w:cs="Courier New"/>
          <w:color w:val="000000"/>
          <w:sz w:val="28"/>
          <w:szCs w:val="24"/>
          <w:lang w:eastAsia="it-IT"/>
        </w:rPr>
        <w:t xml:space="preserve"> a tutti, sempre. Questa è la sua verità.</w:t>
      </w:r>
    </w:p>
    <w:p w14:paraId="2872EEAF" w14:textId="77777777" w:rsidR="00923265" w:rsidRPr="006337C2" w:rsidRDefault="00AB69BE" w:rsidP="00923265">
      <w:pPr>
        <w:spacing w:line="360" w:lineRule="auto"/>
        <w:jc w:val="both"/>
        <w:rPr>
          <w:rFonts w:ascii="Arial" w:eastAsia="Times New Roman" w:hAnsi="Arial" w:cs="Courier New"/>
          <w:color w:val="000000"/>
          <w:sz w:val="28"/>
          <w:szCs w:val="24"/>
          <w:lang w:eastAsia="it-IT"/>
        </w:rPr>
      </w:pPr>
      <w:r w:rsidRPr="006337C2">
        <w:rPr>
          <w:rFonts w:ascii="Arial" w:eastAsia="Times New Roman" w:hAnsi="Arial" w:cs="Courier New"/>
          <w:color w:val="000000"/>
          <w:sz w:val="28"/>
          <w:szCs w:val="24"/>
          <w:lang w:eastAsia="it-IT"/>
        </w:rPr>
        <w:t xml:space="preserve">Ora chiediamoci: se oggi la Vergine Maria dovesse venire in forma visibile, manifestandosi a qualcuno dei suoi figli o a qualcuna della sua figlie, quando consiglio darebbe? Ritengo che oggi non vi sarebbe alcun altro buon consiglio, se non quello che il Signore dava ai suoi profeti: </w:t>
      </w:r>
      <w:r w:rsidRPr="006337C2">
        <w:rPr>
          <w:rFonts w:ascii="Arial" w:eastAsia="Times New Roman" w:hAnsi="Arial" w:cs="Courier New"/>
          <w:i/>
          <w:iCs/>
          <w:color w:val="000000"/>
          <w:sz w:val="28"/>
          <w:szCs w:val="24"/>
          <w:lang w:eastAsia="it-IT"/>
        </w:rPr>
        <w:t>“Va’ e riferisce al mio popolo, che è la Chiesa del Figlio mio, che facciano ritorno nella mia Parola, che pensino dalla mia Parola, che vivano la mia Parola, che testimonino la mia Parola, che annunzino la mia Parola, che ricordino ad ogni uomo che vive nella Chiesa e nel mondo la mia Parola”.</w:t>
      </w:r>
      <w:r w:rsidRPr="006337C2">
        <w:rPr>
          <w:rFonts w:ascii="Arial" w:eastAsia="Times New Roman" w:hAnsi="Arial" w:cs="Courier New"/>
          <w:color w:val="000000"/>
          <w:sz w:val="28"/>
          <w:szCs w:val="24"/>
          <w:lang w:eastAsia="it-IT"/>
        </w:rPr>
        <w:t xml:space="preserve"> Direbbe la stessa Parola detta da Gesù ai suoi Apostoli:</w:t>
      </w:r>
      <w:r w:rsidRPr="006337C2">
        <w:rPr>
          <w:rFonts w:ascii="Arial" w:eastAsia="Times New Roman" w:hAnsi="Arial" w:cs="Courier New"/>
          <w:i/>
          <w:iCs/>
          <w:color w:val="000000"/>
          <w:sz w:val="28"/>
          <w:szCs w:val="24"/>
          <w:lang w:eastAsia="it-IT"/>
        </w:rPr>
        <w:t xml:space="preserve"> “Andate, fate discepoli tutti i popoli, battezzateli nel nome del Padre e del Figlio e dello Spirito Santo, insegnate loro ad osservare tutto quello che io vi ho comandato”.</w:t>
      </w:r>
      <w:r w:rsidRPr="006337C2">
        <w:rPr>
          <w:rFonts w:ascii="Arial" w:eastAsia="Times New Roman" w:hAnsi="Arial" w:cs="Courier New"/>
          <w:color w:val="000000"/>
          <w:sz w:val="28"/>
          <w:szCs w:val="24"/>
          <w:lang w:eastAsia="it-IT"/>
        </w:rPr>
        <w:t xml:space="preserve"> Direbbe la stessa Parola dello Spirito Santo: </w:t>
      </w:r>
      <w:r w:rsidRPr="006337C2">
        <w:rPr>
          <w:rFonts w:ascii="Arial" w:eastAsia="Times New Roman" w:hAnsi="Arial" w:cs="Courier New"/>
          <w:i/>
          <w:iCs/>
          <w:color w:val="000000"/>
          <w:sz w:val="28"/>
          <w:szCs w:val="24"/>
          <w:lang w:eastAsia="it-IT"/>
        </w:rPr>
        <w:t>“Andate e fate bello il corpo di Cristo Gesù. Fatelo crescere in una santità sempre più grande. Lavorate perché si accresca di molti altri membri. Fate in modo che tutto il mondo diventi discepolo del suo Salvatore e Redentore”.</w:t>
      </w:r>
      <w:r w:rsidRPr="006337C2">
        <w:rPr>
          <w:rFonts w:ascii="Arial" w:eastAsia="Times New Roman" w:hAnsi="Arial" w:cs="Courier New"/>
          <w:color w:val="000000"/>
          <w:sz w:val="28"/>
          <w:szCs w:val="24"/>
          <w:lang w:eastAsia="it-IT"/>
        </w:rPr>
        <w:t xml:space="preserve"> Direbbe la stessa Parola da lei detta qualche decennio fa:</w:t>
      </w:r>
      <w:r w:rsidRPr="006337C2">
        <w:rPr>
          <w:rFonts w:ascii="Arial" w:eastAsia="Times New Roman" w:hAnsi="Arial" w:cs="Courier New"/>
          <w:i/>
          <w:iCs/>
          <w:color w:val="000000"/>
          <w:sz w:val="28"/>
          <w:szCs w:val="24"/>
          <w:lang w:eastAsia="it-IT"/>
        </w:rPr>
        <w:t xml:space="preserve"> “Il mondo ha dimenticato la Parola di mio Figlio Gesù. Andate, ricordatela per terra e per mare. Siate nella Chiesa e nel mondo fonte di verità, unità, amore, luce, preghiera, consolazione, pace, obbedienza perfetta al Vangelo, secondo le </w:t>
      </w:r>
      <w:r w:rsidRPr="006337C2">
        <w:rPr>
          <w:rFonts w:ascii="Arial" w:eastAsia="Times New Roman" w:hAnsi="Arial" w:cs="Courier New"/>
          <w:i/>
          <w:iCs/>
          <w:color w:val="000000"/>
          <w:sz w:val="28"/>
          <w:szCs w:val="24"/>
          <w:lang w:eastAsia="it-IT"/>
        </w:rPr>
        <w:lastRenderedPageBreak/>
        <w:t>regole del Vangelo. Siate missionari e portatori della mia parola per terra, per mare, per monti e per valli”.</w:t>
      </w:r>
      <w:r w:rsidRPr="006337C2">
        <w:rPr>
          <w:rFonts w:ascii="Arial" w:eastAsia="Times New Roman" w:hAnsi="Arial" w:cs="Courier New"/>
          <w:color w:val="000000"/>
          <w:sz w:val="28"/>
          <w:szCs w:val="24"/>
          <w:lang w:eastAsia="it-IT"/>
        </w:rPr>
        <w:t xml:space="preserve"> Darebbe questo buon consiglio ai papi, ai vescovi, ai presbiteri, ai diaconi, ai cresimati, ai battezzati, ai profeti, ai maestri, ai dottori, ai predicatori, ad ogni membro del corpo di Cristo. La Chiesa vive di Parola di Gesù Signore. Se non vive di Parola, essa muore. Il mondo vive, se vive di Parola del Signore, se non vive di Parola del Signore, esso è nella morte. Vergine Maria, Madre della Redenzione, fa’ che noi ci affidiamo e ci consegniamo a questo tuo Buon Consiglio, oggi e sempre, per tutti i giorni della nostra vita.</w:t>
      </w:r>
    </w:p>
    <w:p w14:paraId="66F155E2" w14:textId="77777777" w:rsidR="00572973" w:rsidRPr="006337C2" w:rsidRDefault="00572973" w:rsidP="00923265">
      <w:pPr>
        <w:spacing w:line="360" w:lineRule="auto"/>
        <w:rPr>
          <w:rFonts w:ascii="Arial" w:hAnsi="Arial" w:cs="Arial"/>
          <w:sz w:val="36"/>
          <w:szCs w:val="36"/>
          <w:lang w:val="la-Latn" w:eastAsia="it-IT"/>
        </w:rPr>
      </w:pPr>
    </w:p>
    <w:sectPr w:rsidR="00572973" w:rsidRPr="006337C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7B93" w14:textId="77777777" w:rsidR="00CE72EF" w:rsidRDefault="00CE72EF">
      <w:pPr>
        <w:spacing w:after="0" w:line="240" w:lineRule="auto"/>
      </w:pPr>
      <w:r>
        <w:separator/>
      </w:r>
    </w:p>
  </w:endnote>
  <w:endnote w:type="continuationSeparator" w:id="0">
    <w:p w14:paraId="3C1A892A" w14:textId="77777777" w:rsidR="00CE72EF" w:rsidRDefault="00CE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B631" w14:textId="77777777" w:rsidR="00CE72EF" w:rsidRDefault="00CE72EF">
      <w:pPr>
        <w:spacing w:after="0" w:line="240" w:lineRule="auto"/>
      </w:pPr>
      <w:r>
        <w:separator/>
      </w:r>
    </w:p>
  </w:footnote>
  <w:footnote w:type="continuationSeparator" w:id="0">
    <w:p w14:paraId="1DC0B5BD" w14:textId="77777777" w:rsidR="00CE72EF" w:rsidRDefault="00CE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2E21B8"/>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37C2"/>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23265"/>
    <w:rsid w:val="00953DD6"/>
    <w:rsid w:val="0096708F"/>
    <w:rsid w:val="009C1193"/>
    <w:rsid w:val="009C675E"/>
    <w:rsid w:val="00A3775B"/>
    <w:rsid w:val="00A728A3"/>
    <w:rsid w:val="00A915DF"/>
    <w:rsid w:val="00A97275"/>
    <w:rsid w:val="00AB3194"/>
    <w:rsid w:val="00AB69BE"/>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CE72EF"/>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2023-12-16T09:06:00Z</dcterms:created>
  <dcterms:modified xsi:type="dcterms:W3CDTF">2023-12-16T09:20:00Z</dcterms:modified>
</cp:coreProperties>
</file>